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6F897" w14:textId="77777777" w:rsidR="0066400B" w:rsidRDefault="0066400B" w:rsidP="001C1FD9"/>
    <w:p w14:paraId="2EAB9E62" w14:textId="77777777" w:rsidR="0066400B" w:rsidRDefault="0066400B" w:rsidP="004B3888">
      <w:pPr>
        <w:jc w:val="center"/>
      </w:pPr>
      <w:r>
        <w:rPr>
          <w:noProof/>
        </w:rPr>
        <w:drawing>
          <wp:inline distT="0" distB="0" distL="0" distR="0" wp14:anchorId="67C0DE12" wp14:editId="6D1447E1">
            <wp:extent cx="2902206" cy="1191802"/>
            <wp:effectExtent l="0" t="0" r="0" b="0"/>
            <wp:docPr id="1" name="Picture 1" descr="Macintosh HD:Users:earlhowell:Desktop:DBA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arlhowell:Desktop:DBAA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6472" cy="1193554"/>
                    </a:xfrm>
                    <a:prstGeom prst="rect">
                      <a:avLst/>
                    </a:prstGeom>
                    <a:noFill/>
                    <a:ln>
                      <a:noFill/>
                    </a:ln>
                  </pic:spPr>
                </pic:pic>
              </a:graphicData>
            </a:graphic>
          </wp:inline>
        </w:drawing>
      </w:r>
    </w:p>
    <w:p w14:paraId="458EAB93" w14:textId="7AA087A4" w:rsidR="005F2FCB" w:rsidRPr="00004646" w:rsidRDefault="005F2FCB" w:rsidP="0066400B">
      <w:pPr>
        <w:rPr>
          <w:b/>
          <w:color w:val="008000"/>
          <w:sz w:val="28"/>
          <w:szCs w:val="28"/>
        </w:rPr>
      </w:pPr>
      <w:r w:rsidRPr="003C7FD1">
        <w:rPr>
          <w:b/>
          <w:color w:val="008000"/>
          <w:sz w:val="28"/>
          <w:szCs w:val="28"/>
        </w:rPr>
        <w:t>Atlanta’s annual Labor Day Regional Tournament at the Crowne Plaza at Ravina (across from Perimeter Mall) is happening August 27 – September 2.    For the full schedule and flyer, click</w:t>
      </w:r>
      <w:r w:rsidR="00803D87">
        <w:t xml:space="preserve">  </w:t>
      </w:r>
      <w:r w:rsidR="00803D87" w:rsidRPr="00004646">
        <w:rPr>
          <w:b/>
          <w:color w:val="008000"/>
          <w:sz w:val="28"/>
          <w:szCs w:val="28"/>
        </w:rPr>
        <w:t xml:space="preserve"> </w:t>
      </w:r>
      <w:hyperlink r:id="rId5" w:history="1">
        <w:r w:rsidR="00297B5D" w:rsidRPr="001D07A9">
          <w:rPr>
            <w:rStyle w:val="Hyperlink"/>
            <w:b/>
            <w:sz w:val="28"/>
            <w:szCs w:val="28"/>
          </w:rPr>
          <w:t>HERE</w:t>
        </w:r>
      </w:hyperlink>
    </w:p>
    <w:p w14:paraId="0D5908B6" w14:textId="77777777" w:rsidR="00C4293C" w:rsidRDefault="00C4293C" w:rsidP="0066400B"/>
    <w:p w14:paraId="173A4134" w14:textId="77777777" w:rsidR="00C4293C" w:rsidRPr="003C7FD1" w:rsidRDefault="004B3888" w:rsidP="00C4293C">
      <w:pPr>
        <w:rPr>
          <w:rFonts w:ascii="Comic Sans MS" w:hAnsi="Comic Sans MS"/>
          <w:sz w:val="22"/>
          <w:szCs w:val="22"/>
        </w:rPr>
      </w:pPr>
      <w:r>
        <w:rPr>
          <w:rFonts w:ascii="Comic Sans MS" w:hAnsi="Comic Sans MS"/>
        </w:rPr>
        <w:t>Each Fall t</w:t>
      </w:r>
      <w:r w:rsidR="00C4293C" w:rsidRPr="00004646">
        <w:rPr>
          <w:rFonts w:ascii="Comic Sans MS" w:hAnsi="Comic Sans MS"/>
        </w:rPr>
        <w:t xml:space="preserve">he DBAA selects a </w:t>
      </w:r>
      <w:r w:rsidR="00C4293C" w:rsidRPr="00004646">
        <w:rPr>
          <w:rFonts w:ascii="Comic Sans MS" w:hAnsi="Comic Sans MS"/>
          <w:b/>
          <w:color w:val="0000FF"/>
        </w:rPr>
        <w:t>Sportsperson of the Year (SPOTY).</w:t>
      </w:r>
      <w:r w:rsidR="00C4293C" w:rsidRPr="00004646">
        <w:rPr>
          <w:rFonts w:ascii="Comic Sans MS" w:hAnsi="Comic Sans MS"/>
        </w:rPr>
        <w:t xml:space="preserve">   This person is honored for </w:t>
      </w:r>
      <w:r w:rsidR="00C4293C" w:rsidRPr="003C7FD1">
        <w:rPr>
          <w:rFonts w:ascii="Comic Sans MS" w:hAnsi="Comic Sans MS"/>
          <w:sz w:val="22"/>
          <w:szCs w:val="22"/>
        </w:rPr>
        <w:t xml:space="preserve">their admirable ethical behavior and strong sense of fair play over an extended period of time and for their outstandingly pleasant and gracious comportment at the table.  It is available to any member of the DBAA regardless of their level of achievement in bridge.  Each year the SPOTY will be awarded free plays for all of the DBAA Sectional tournaments in the following calendar year and a certificate so stating.   </w:t>
      </w:r>
    </w:p>
    <w:p w14:paraId="30E413BA" w14:textId="77777777" w:rsidR="00C4293C" w:rsidRPr="003C7FD1" w:rsidRDefault="00C4293C" w:rsidP="00C4293C">
      <w:pPr>
        <w:rPr>
          <w:rFonts w:ascii="Comic Sans MS" w:hAnsi="Comic Sans MS"/>
          <w:sz w:val="22"/>
          <w:szCs w:val="22"/>
        </w:rPr>
      </w:pPr>
      <w:r w:rsidRPr="003C7FD1">
        <w:rPr>
          <w:rFonts w:ascii="Comic Sans MS" w:hAnsi="Comic Sans MS"/>
          <w:sz w:val="22"/>
          <w:szCs w:val="22"/>
        </w:rPr>
        <w:t>Nominations should be received no later than October 1</w:t>
      </w:r>
      <w:r w:rsidRPr="003C7FD1">
        <w:rPr>
          <w:rFonts w:ascii="Comic Sans MS" w:hAnsi="Comic Sans MS"/>
          <w:sz w:val="22"/>
          <w:szCs w:val="22"/>
          <w:vertAlign w:val="superscript"/>
        </w:rPr>
        <w:t>st</w:t>
      </w:r>
      <w:r w:rsidRPr="003C7FD1">
        <w:rPr>
          <w:rFonts w:ascii="Comic Sans MS" w:hAnsi="Comic Sans MS"/>
          <w:sz w:val="22"/>
          <w:szCs w:val="22"/>
        </w:rPr>
        <w:t xml:space="preserve"> of each year.  Jan Noll chairs this committee and she will be sending nomination instructions to all….soon.  Please note that no member of the DBAA Board of Directors or the Committee is eligible for this award as long as they may serve and no member may be selected more than once.  </w:t>
      </w:r>
    </w:p>
    <w:p w14:paraId="38D58403" w14:textId="77777777" w:rsidR="00C4293C" w:rsidRDefault="00C4293C" w:rsidP="0066400B"/>
    <w:p w14:paraId="26153FC1" w14:textId="71F3189B" w:rsidR="0066400B" w:rsidRPr="003C7FD1" w:rsidRDefault="00C4293C" w:rsidP="009F28A2">
      <w:pPr>
        <w:rPr>
          <w:rFonts w:ascii="Apple Symbols" w:hAnsi="Apple Symbols" w:cs="Apple Symbols"/>
          <w:sz w:val="22"/>
          <w:szCs w:val="22"/>
        </w:rPr>
      </w:pPr>
      <w:r w:rsidRPr="003C7FD1">
        <w:rPr>
          <w:rFonts w:ascii="Apple Symbols" w:hAnsi="Apple Symbols" w:cs="Apple Symbols"/>
          <w:sz w:val="22"/>
          <w:szCs w:val="22"/>
        </w:rPr>
        <w:t xml:space="preserve">The annual </w:t>
      </w:r>
      <w:r w:rsidRPr="003C7FD1">
        <w:rPr>
          <w:rFonts w:ascii="Apple Symbols" w:hAnsi="Apple Symbols" w:cs="Apple Symbols"/>
          <w:color w:val="FF0000"/>
          <w:sz w:val="22"/>
          <w:szCs w:val="22"/>
        </w:rPr>
        <w:t>Mentor Program</w:t>
      </w:r>
      <w:r w:rsidRPr="003C7FD1">
        <w:rPr>
          <w:rFonts w:ascii="Apple Symbols" w:hAnsi="Apple Symbols" w:cs="Apple Symbols"/>
          <w:sz w:val="22"/>
          <w:szCs w:val="22"/>
        </w:rPr>
        <w:t xml:space="preserve"> (May is for Mentoring) was wildly successful this year with participation throughout the area.  The final numbers are not available yet as all the reimbursements haven’t been made</w:t>
      </w:r>
      <w:r w:rsidR="00004646" w:rsidRPr="003C7FD1">
        <w:rPr>
          <w:rFonts w:ascii="Apple Symbols" w:hAnsi="Apple Symbols" w:cs="Apple Symbols"/>
          <w:sz w:val="22"/>
          <w:szCs w:val="22"/>
        </w:rPr>
        <w:t xml:space="preserve">, but the reports from the clubs have been extremely encouraging.   The month culminated with the </w:t>
      </w:r>
      <w:r w:rsidR="00004646" w:rsidRPr="003C7FD1">
        <w:rPr>
          <w:rFonts w:ascii="Apple Symbols" w:hAnsi="Apple Symbols" w:cs="Apple Symbols"/>
          <w:color w:val="FF0000"/>
          <w:sz w:val="22"/>
          <w:szCs w:val="22"/>
        </w:rPr>
        <w:t>Friendship Championship Game</w:t>
      </w:r>
      <w:r w:rsidR="00004646" w:rsidRPr="003C7FD1">
        <w:rPr>
          <w:rFonts w:ascii="Apple Symbols" w:hAnsi="Apple Symbols" w:cs="Apple Symbols"/>
          <w:sz w:val="22"/>
          <w:szCs w:val="22"/>
        </w:rPr>
        <w:t xml:space="preserve"> which was a 2 session event held at ADBC on June 9</w:t>
      </w:r>
      <w:r w:rsidR="00004646" w:rsidRPr="003C7FD1">
        <w:rPr>
          <w:rFonts w:ascii="Apple Symbols" w:hAnsi="Apple Symbols" w:cs="Apple Symbols"/>
          <w:sz w:val="22"/>
          <w:szCs w:val="22"/>
          <w:vertAlign w:val="superscript"/>
        </w:rPr>
        <w:t>th</w:t>
      </w:r>
      <w:r w:rsidR="00004646" w:rsidRPr="003C7FD1">
        <w:rPr>
          <w:rFonts w:ascii="Apple Symbols" w:hAnsi="Apple Symbols" w:cs="Apple Symbols"/>
          <w:sz w:val="22"/>
          <w:szCs w:val="22"/>
        </w:rPr>
        <w:t xml:space="preserve">.  Many thanks to Dan Papineau for the use of his club and to Nancy Watkins for directing. Congratulations to the </w:t>
      </w:r>
      <w:r w:rsidR="00004646" w:rsidRPr="003C7FD1">
        <w:rPr>
          <w:rFonts w:ascii="Apple Symbols" w:hAnsi="Apple Symbols" w:cs="Apple Symbols"/>
          <w:b/>
          <w:sz w:val="22"/>
          <w:szCs w:val="22"/>
        </w:rPr>
        <w:t>winners:</w:t>
      </w:r>
      <w:r w:rsidR="00004646" w:rsidRPr="003C7FD1">
        <w:rPr>
          <w:rFonts w:ascii="Apple Symbols" w:hAnsi="Apple Symbols" w:cs="Apple Symbols"/>
          <w:sz w:val="22"/>
          <w:szCs w:val="22"/>
        </w:rPr>
        <w:t xml:space="preserve"> </w:t>
      </w:r>
      <w:r w:rsidR="00004646" w:rsidRPr="003C7FD1">
        <w:rPr>
          <w:rFonts w:ascii="Apple Symbols" w:hAnsi="Apple Symbols" w:cs="Apple Symbols"/>
          <w:b/>
          <w:sz w:val="22"/>
          <w:szCs w:val="22"/>
        </w:rPr>
        <w:t>Maggie Miller and David McRae.</w:t>
      </w:r>
      <w:r w:rsidR="00004646" w:rsidRPr="003C7FD1">
        <w:rPr>
          <w:rFonts w:ascii="Apple Symbols" w:hAnsi="Apple Symbols" w:cs="Apple Symbols"/>
          <w:sz w:val="22"/>
          <w:szCs w:val="22"/>
        </w:rPr>
        <w:t xml:space="preserve">     For a full report on the event, please click</w:t>
      </w:r>
      <w:hyperlink r:id="rId6" w:history="1">
        <w:r w:rsidR="00004646" w:rsidRPr="003C7FD1">
          <w:rPr>
            <w:rStyle w:val="Hyperlink"/>
            <w:rFonts w:ascii="Apple Symbols" w:hAnsi="Apple Symbols" w:cs="Apple Symbols"/>
            <w:b/>
            <w:bCs/>
            <w:sz w:val="22"/>
            <w:szCs w:val="22"/>
          </w:rPr>
          <w:t xml:space="preserve"> </w:t>
        </w:r>
        <w:r w:rsidR="00297B5D" w:rsidRPr="003C7FD1">
          <w:rPr>
            <w:rStyle w:val="Hyperlink"/>
            <w:b/>
            <w:bCs/>
            <w:sz w:val="22"/>
            <w:szCs w:val="22"/>
          </w:rPr>
          <w:t>HERE</w:t>
        </w:r>
      </w:hyperlink>
    </w:p>
    <w:p w14:paraId="183BA8F4" w14:textId="77777777" w:rsidR="005F2FCB" w:rsidRDefault="005F2FCB" w:rsidP="005F2FCB"/>
    <w:p w14:paraId="3A745874" w14:textId="77777777" w:rsidR="005F2FCB" w:rsidRDefault="005F2FCB" w:rsidP="003C7FD1">
      <w:r>
        <w:t xml:space="preserve">What is the </w:t>
      </w:r>
      <w:r w:rsidRPr="00B95225">
        <w:rPr>
          <w:b/>
        </w:rPr>
        <w:t>DBAA</w:t>
      </w:r>
      <w:r>
        <w:t xml:space="preserve"> ?</w:t>
      </w:r>
    </w:p>
    <w:p w14:paraId="628369E6" w14:textId="77777777" w:rsidR="005F2FCB" w:rsidRDefault="005F2FCB" w:rsidP="005F2FCB">
      <w:pPr>
        <w:jc w:val="both"/>
      </w:pPr>
      <w:r>
        <w:t>The DBAA or Duplicate Bridge Association of Atlanta is Unit 253 of the ACBL.  The Association is granted some rights and responsibilities from the ACBL but the primary focus is to promote bridge in the metropolitan Atlanta area.  In that role, the DBAA organizes, promotes, develops, and manages various bridge activities to benefit the area players and to encourage new players to join our ranks.</w:t>
      </w:r>
    </w:p>
    <w:p w14:paraId="66828EE5" w14:textId="77777777" w:rsidR="005F2FCB" w:rsidRDefault="005F2FCB" w:rsidP="005F2FCB">
      <w:pPr>
        <w:jc w:val="both"/>
      </w:pPr>
    </w:p>
    <w:p w14:paraId="39B0C813" w14:textId="060E6CB0" w:rsidR="005F2FCB" w:rsidRDefault="005F2FCB" w:rsidP="005F2FCB">
      <w:pPr>
        <w:jc w:val="both"/>
      </w:pPr>
      <w:r>
        <w:t>The organization is funded by tournament receipts and by a small percentage of our members’ dues.  We are always seeking volunteers to help us with this</w:t>
      </w:r>
      <w:r w:rsidRPr="005552A3">
        <w:t xml:space="preserve"> </w:t>
      </w:r>
      <w:r>
        <w:t xml:space="preserve">programming.  Please let our President know if you are willing to help. Email:  </w:t>
      </w:r>
      <w:hyperlink r:id="rId7" w:history="1">
        <w:r w:rsidRPr="00021D45">
          <w:rPr>
            <w:rStyle w:val="Hyperlink"/>
          </w:rPr>
          <w:t>President@dbaa.us</w:t>
        </w:r>
      </w:hyperlink>
      <w:r>
        <w:t xml:space="preserve">. </w:t>
      </w:r>
      <w:r w:rsidR="004B3888">
        <w:t xml:space="preserve">   To visit the website, click </w:t>
      </w:r>
      <w:hyperlink r:id="rId8" w:history="1">
        <w:r w:rsidR="00297B5D" w:rsidRPr="00297B5D">
          <w:rPr>
            <w:rStyle w:val="Hyperlink"/>
            <w:b/>
            <w:bCs/>
          </w:rPr>
          <w:t>HERE</w:t>
        </w:r>
      </w:hyperlink>
    </w:p>
    <w:p w14:paraId="452AC0B2" w14:textId="77777777" w:rsidR="001C1FD9" w:rsidRDefault="001C1FD9" w:rsidP="00710709"/>
    <w:p w14:paraId="50963985" w14:textId="3FE1669F" w:rsidR="00710709" w:rsidRPr="003C7FD1" w:rsidRDefault="00710709" w:rsidP="00710709">
      <w:pPr>
        <w:rPr>
          <w:rFonts w:ascii="Arial" w:hAnsi="Arial" w:cs="Arial"/>
          <w:b/>
          <w:bCs/>
          <w:sz w:val="22"/>
          <w:szCs w:val="22"/>
        </w:rPr>
      </w:pPr>
      <w:r w:rsidRPr="003C7FD1">
        <w:rPr>
          <w:rFonts w:ascii="Arial" w:hAnsi="Arial" w:cs="Arial"/>
          <w:b/>
          <w:bCs/>
          <w:sz w:val="22"/>
          <w:szCs w:val="22"/>
        </w:rPr>
        <w:t>HAVE YOU JOINED PIANOLA?</w:t>
      </w:r>
    </w:p>
    <w:p w14:paraId="2E298B3E" w14:textId="77777777" w:rsidR="00710709" w:rsidRPr="003C7FD1" w:rsidRDefault="00710709" w:rsidP="00710709">
      <w:pPr>
        <w:rPr>
          <w:rFonts w:ascii="Arial" w:hAnsi="Arial" w:cs="Arial"/>
          <w:sz w:val="20"/>
          <w:szCs w:val="20"/>
        </w:rPr>
      </w:pPr>
      <w:r w:rsidRPr="003C7FD1">
        <w:rPr>
          <w:rFonts w:ascii="Arial" w:hAnsi="Arial" w:cs="Arial"/>
          <w:sz w:val="20"/>
          <w:szCs w:val="20"/>
        </w:rPr>
        <w:t>The DBAA uses PIANOLA as its database to store member’s names, addresses, phone and email information.  As a member, you may have access, create a profile and choose what information you want other members to see.</w:t>
      </w:r>
    </w:p>
    <w:p w14:paraId="3D0CB3D1" w14:textId="77C77334" w:rsidR="0066400B" w:rsidRPr="002A1E18" w:rsidRDefault="00710709" w:rsidP="0066400B">
      <w:pPr>
        <w:rPr>
          <w:rFonts w:ascii="Arial" w:hAnsi="Arial" w:cs="Arial"/>
          <w:sz w:val="20"/>
          <w:szCs w:val="20"/>
        </w:rPr>
      </w:pPr>
      <w:r w:rsidRPr="003C7FD1">
        <w:rPr>
          <w:rFonts w:ascii="Arial" w:hAnsi="Arial" w:cs="Arial"/>
          <w:sz w:val="20"/>
          <w:szCs w:val="20"/>
        </w:rPr>
        <w:t xml:space="preserve">In order to access the information, go </w:t>
      </w:r>
      <w:r w:rsidR="001C1FD9">
        <w:rPr>
          <w:rFonts w:ascii="Arial" w:hAnsi="Arial" w:cs="Arial"/>
          <w:sz w:val="20"/>
          <w:szCs w:val="20"/>
        </w:rPr>
        <w:t xml:space="preserve">to </w:t>
      </w:r>
      <w:hyperlink r:id="rId9" w:history="1">
        <w:r w:rsidR="001C1FD9" w:rsidRPr="00C360A6">
          <w:rPr>
            <w:rStyle w:val="Hyperlink"/>
            <w:rFonts w:ascii="Arial" w:hAnsi="Arial" w:cs="Arial"/>
            <w:sz w:val="20"/>
            <w:szCs w:val="20"/>
          </w:rPr>
          <w:t>www.dbaa.us</w:t>
        </w:r>
      </w:hyperlink>
      <w:bookmarkStart w:id="0" w:name="_GoBack"/>
      <w:bookmarkEnd w:id="0"/>
      <w:r w:rsidR="001C1FD9">
        <w:rPr>
          <w:rFonts w:ascii="Arial" w:hAnsi="Arial" w:cs="Arial"/>
          <w:sz w:val="20"/>
          <w:szCs w:val="20"/>
        </w:rPr>
        <w:t xml:space="preserve"> </w:t>
      </w:r>
      <w:r w:rsidRPr="003C7FD1">
        <w:rPr>
          <w:rFonts w:ascii="Arial" w:hAnsi="Arial" w:cs="Arial"/>
          <w:sz w:val="20"/>
          <w:szCs w:val="20"/>
        </w:rPr>
        <w:t xml:space="preserve"> and click on “Log in to Pianola” in the upper right hand corner of the page.   If this is your first time to enter the site, you will need to create an ACCESS CODE and a PASSWORD. Once you are inside PIANOLA, you can create or update your profile information and indicate what information you want other members to see.  You can also find partners on this site, so log in and look around.</w:t>
      </w:r>
      <w:r w:rsidR="00D917ED" w:rsidRPr="003C7FD1">
        <w:rPr>
          <w:rFonts w:ascii="Arial" w:hAnsi="Arial" w:cs="Arial"/>
          <w:sz w:val="20"/>
          <w:szCs w:val="20"/>
        </w:rPr>
        <w:t xml:space="preserve"> (Forgot your access code or password? Contact Sue Williams for </w:t>
      </w:r>
      <w:r w:rsidR="00905886">
        <w:rPr>
          <w:rFonts w:ascii="Arial" w:hAnsi="Arial" w:cs="Arial"/>
          <w:sz w:val="20"/>
          <w:szCs w:val="20"/>
        </w:rPr>
        <w:t xml:space="preserve">assistance. </w:t>
      </w:r>
      <w:r w:rsidR="00ED02CF">
        <w:rPr>
          <w:rFonts w:ascii="Arial" w:hAnsi="Arial" w:cs="Arial"/>
          <w:sz w:val="20"/>
          <w:szCs w:val="20"/>
        </w:rPr>
        <w:t xml:space="preserve"> </w:t>
      </w:r>
      <w:r w:rsidRPr="003C7FD1">
        <w:rPr>
          <w:rFonts w:ascii="Arial" w:hAnsi="Arial" w:cs="Arial"/>
          <w:sz w:val="20"/>
          <w:szCs w:val="20"/>
        </w:rPr>
        <w:t>On the front page of the DBAA websit</w:t>
      </w:r>
      <w:r w:rsidR="001C1FD9">
        <w:rPr>
          <w:rFonts w:ascii="Arial" w:hAnsi="Arial" w:cs="Arial"/>
          <w:sz w:val="20"/>
          <w:szCs w:val="20"/>
        </w:rPr>
        <w:t xml:space="preserve">e </w:t>
      </w:r>
      <w:hyperlink r:id="rId10" w:history="1">
        <w:r w:rsidR="001C1FD9" w:rsidRPr="001C1FD9">
          <w:rPr>
            <w:rStyle w:val="Hyperlink"/>
            <w:rFonts w:ascii="Arial" w:hAnsi="Arial" w:cs="Arial"/>
            <w:sz w:val="20"/>
            <w:szCs w:val="20"/>
          </w:rPr>
          <w:t>www.dbaa.us</w:t>
        </w:r>
      </w:hyperlink>
      <w:r w:rsidR="001C1FD9">
        <w:rPr>
          <w:rFonts w:ascii="Arial" w:hAnsi="Arial" w:cs="Arial"/>
          <w:sz w:val="20"/>
          <w:szCs w:val="20"/>
        </w:rPr>
        <w:t xml:space="preserve"> </w:t>
      </w:r>
      <w:r w:rsidRPr="003C7FD1">
        <w:rPr>
          <w:rFonts w:ascii="Arial" w:hAnsi="Arial" w:cs="Arial"/>
          <w:sz w:val="20"/>
          <w:szCs w:val="20"/>
        </w:rPr>
        <w:t>there is</w:t>
      </w:r>
      <w:r w:rsidR="00F01797">
        <w:rPr>
          <w:rFonts w:ascii="Arial" w:hAnsi="Arial" w:cs="Arial"/>
          <w:sz w:val="20"/>
          <w:szCs w:val="20"/>
        </w:rPr>
        <w:t xml:space="preserve"> </w:t>
      </w:r>
      <w:r w:rsidRPr="003C7FD1">
        <w:rPr>
          <w:rFonts w:ascii="Arial" w:hAnsi="Arial" w:cs="Arial"/>
          <w:sz w:val="20"/>
          <w:szCs w:val="20"/>
        </w:rPr>
        <w:t>great information about upcoming tournaments, results from previous tournaments, and spotlights on people and events taking place in the Chapter.   Questions or</w:t>
      </w:r>
      <w:r w:rsidR="009F28A2" w:rsidRPr="003C7FD1">
        <w:rPr>
          <w:rFonts w:ascii="Arial" w:hAnsi="Arial" w:cs="Arial"/>
          <w:sz w:val="20"/>
          <w:szCs w:val="20"/>
        </w:rPr>
        <w:t xml:space="preserve"> having a problem logging in?      </w:t>
      </w:r>
      <w:r w:rsidRPr="003C7FD1">
        <w:rPr>
          <w:rFonts w:ascii="Arial" w:hAnsi="Arial" w:cs="Arial"/>
          <w:sz w:val="20"/>
          <w:szCs w:val="20"/>
        </w:rPr>
        <w:t xml:space="preserve"> Contact Sue Williams at 678-642-6189 or </w:t>
      </w:r>
      <w:hyperlink r:id="rId11" w:history="1">
        <w:r w:rsidRPr="003C7FD1">
          <w:rPr>
            <w:rStyle w:val="Hyperlink"/>
            <w:rFonts w:ascii="Arial" w:hAnsi="Arial" w:cs="Arial"/>
            <w:sz w:val="20"/>
            <w:szCs w:val="20"/>
          </w:rPr>
          <w:t>szw2584</w:t>
        </w:r>
        <w:r w:rsidR="00CC093F" w:rsidRPr="003C7FD1">
          <w:rPr>
            <w:rStyle w:val="Hyperlink"/>
            <w:rFonts w:ascii="Arial" w:hAnsi="Arial" w:cs="Arial"/>
            <w:sz w:val="20"/>
            <w:szCs w:val="20"/>
          </w:rPr>
          <w:t>@</w:t>
        </w:r>
        <w:r w:rsidRPr="003C7FD1">
          <w:rPr>
            <w:rStyle w:val="Hyperlink"/>
            <w:rFonts w:ascii="Arial" w:hAnsi="Arial" w:cs="Arial"/>
            <w:sz w:val="20"/>
            <w:szCs w:val="20"/>
          </w:rPr>
          <w:t>gmail.com</w:t>
        </w:r>
      </w:hyperlink>
    </w:p>
    <w:sectPr w:rsidR="0066400B" w:rsidRPr="002A1E18" w:rsidSect="0066400B">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pple Symbols">
    <w:altName w:val="Arial"/>
    <w:charset w:val="00"/>
    <w:family w:val="auto"/>
    <w:pitch w:val="variable"/>
    <w:sig w:usb0="800000A3" w:usb1="08007BEB" w:usb2="01840034" w:usb3="00000000" w:csb0="000001F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00B"/>
    <w:rsid w:val="00004646"/>
    <w:rsid w:val="000D5BEB"/>
    <w:rsid w:val="001B2D91"/>
    <w:rsid w:val="001C1FD9"/>
    <w:rsid w:val="001D07A9"/>
    <w:rsid w:val="00297B5D"/>
    <w:rsid w:val="002A1E18"/>
    <w:rsid w:val="002B093E"/>
    <w:rsid w:val="003C7FD1"/>
    <w:rsid w:val="003D58A4"/>
    <w:rsid w:val="003D6FE9"/>
    <w:rsid w:val="00467565"/>
    <w:rsid w:val="004B3888"/>
    <w:rsid w:val="0058367C"/>
    <w:rsid w:val="005A64BC"/>
    <w:rsid w:val="005F2FCB"/>
    <w:rsid w:val="00626C38"/>
    <w:rsid w:val="0066400B"/>
    <w:rsid w:val="00710709"/>
    <w:rsid w:val="00803D87"/>
    <w:rsid w:val="008E5A75"/>
    <w:rsid w:val="00905886"/>
    <w:rsid w:val="009B665F"/>
    <w:rsid w:val="009F28A2"/>
    <w:rsid w:val="00C21D57"/>
    <w:rsid w:val="00C4293C"/>
    <w:rsid w:val="00CC093F"/>
    <w:rsid w:val="00D917ED"/>
    <w:rsid w:val="00ED02CF"/>
    <w:rsid w:val="00F01797"/>
    <w:rsid w:val="00F222A4"/>
    <w:rsid w:val="00FC3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26EF1"/>
  <w14:defaultImageDpi w14:val="300"/>
  <w15:docId w15:val="{E6BB7153-94DB-49C6-BE17-2B0B4F25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00B"/>
    <w:rPr>
      <w:rFonts w:ascii="Lucida Grande" w:hAnsi="Lucida Grande"/>
      <w:sz w:val="18"/>
      <w:szCs w:val="18"/>
    </w:rPr>
  </w:style>
  <w:style w:type="character" w:customStyle="1" w:styleId="BalloonTextChar">
    <w:name w:val="Balloon Text Char"/>
    <w:basedOn w:val="DefaultParagraphFont"/>
    <w:link w:val="BalloonText"/>
    <w:uiPriority w:val="99"/>
    <w:semiHidden/>
    <w:rsid w:val="0066400B"/>
    <w:rPr>
      <w:rFonts w:ascii="Lucida Grande" w:hAnsi="Lucida Grande"/>
      <w:sz w:val="18"/>
      <w:szCs w:val="18"/>
    </w:rPr>
  </w:style>
  <w:style w:type="character" w:styleId="Hyperlink">
    <w:name w:val="Hyperlink"/>
    <w:basedOn w:val="DefaultParagraphFont"/>
    <w:uiPriority w:val="99"/>
    <w:unhideWhenUsed/>
    <w:rsid w:val="005F2FCB"/>
    <w:rPr>
      <w:color w:val="0000FF" w:themeColor="hyperlink"/>
      <w:u w:val="single"/>
    </w:rPr>
  </w:style>
  <w:style w:type="character" w:customStyle="1" w:styleId="apple-converted-space">
    <w:name w:val="apple-converted-space"/>
    <w:basedOn w:val="DefaultParagraphFont"/>
    <w:rsid w:val="005F2FCB"/>
  </w:style>
  <w:style w:type="character" w:customStyle="1" w:styleId="UnresolvedMention1">
    <w:name w:val="Unresolved Mention1"/>
    <w:basedOn w:val="DefaultParagraphFont"/>
    <w:uiPriority w:val="99"/>
    <w:semiHidden/>
    <w:unhideWhenUsed/>
    <w:rsid w:val="005A64BC"/>
    <w:rPr>
      <w:color w:val="605E5C"/>
      <w:shd w:val="clear" w:color="auto" w:fill="E1DFDD"/>
    </w:rPr>
  </w:style>
  <w:style w:type="character" w:styleId="FollowedHyperlink">
    <w:name w:val="FollowedHyperlink"/>
    <w:basedOn w:val="DefaultParagraphFont"/>
    <w:uiPriority w:val="99"/>
    <w:semiHidden/>
    <w:unhideWhenUsed/>
    <w:rsid w:val="009F28A2"/>
    <w:rPr>
      <w:color w:val="800080" w:themeColor="followedHyperlink"/>
      <w:u w:val="single"/>
    </w:rPr>
  </w:style>
  <w:style w:type="character" w:styleId="UnresolvedMention">
    <w:name w:val="Unresolved Mention"/>
    <w:basedOn w:val="DefaultParagraphFont"/>
    <w:uiPriority w:val="99"/>
    <w:semiHidden/>
    <w:unhideWhenUsed/>
    <w:rsid w:val="009B6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69241">
      <w:bodyDiv w:val="1"/>
      <w:marLeft w:val="0"/>
      <w:marRight w:val="0"/>
      <w:marTop w:val="0"/>
      <w:marBottom w:val="0"/>
      <w:divBdr>
        <w:top w:val="none" w:sz="0" w:space="0" w:color="auto"/>
        <w:left w:val="none" w:sz="0" w:space="0" w:color="auto"/>
        <w:bottom w:val="none" w:sz="0" w:space="0" w:color="auto"/>
        <w:right w:val="none" w:sz="0" w:space="0" w:color="auto"/>
      </w:divBdr>
    </w:div>
    <w:div w:id="881793466">
      <w:bodyDiv w:val="1"/>
      <w:marLeft w:val="0"/>
      <w:marRight w:val="0"/>
      <w:marTop w:val="0"/>
      <w:marBottom w:val="0"/>
      <w:divBdr>
        <w:top w:val="none" w:sz="0" w:space="0" w:color="auto"/>
        <w:left w:val="none" w:sz="0" w:space="0" w:color="auto"/>
        <w:bottom w:val="none" w:sz="0" w:space="0" w:color="auto"/>
        <w:right w:val="none" w:sz="0" w:space="0" w:color="auto"/>
      </w:divBdr>
    </w:div>
    <w:div w:id="1101607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aa.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ident@dbaa.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baa.us/" TargetMode="External"/><Relationship Id="rId11" Type="http://schemas.openxmlformats.org/officeDocument/2006/relationships/hyperlink" Target="mailto:szw2584@gmail.com" TargetMode="External"/><Relationship Id="rId5" Type="http://schemas.openxmlformats.org/officeDocument/2006/relationships/hyperlink" Target="http://www.dbaa.us/tournaments" TargetMode="External"/><Relationship Id="rId10" Type="http://schemas.openxmlformats.org/officeDocument/2006/relationships/hyperlink" Target="http://www.dbaa.us/" TargetMode="External"/><Relationship Id="rId4" Type="http://schemas.openxmlformats.org/officeDocument/2006/relationships/image" Target="media/image1.png"/><Relationship Id="rId9" Type="http://schemas.openxmlformats.org/officeDocument/2006/relationships/hyperlink" Target="http://www.dba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Howell</dc:creator>
  <cp:keywords/>
  <dc:description/>
  <cp:lastModifiedBy>sue williams</cp:lastModifiedBy>
  <cp:revision>17</cp:revision>
  <dcterms:created xsi:type="dcterms:W3CDTF">2019-08-12T02:14:00Z</dcterms:created>
  <dcterms:modified xsi:type="dcterms:W3CDTF">2019-08-12T19:59:00Z</dcterms:modified>
</cp:coreProperties>
</file>